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0F9" w:rsidRDefault="000C40F9" w:rsidP="000C40F9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2425065</wp:posOffset>
            </wp:positionH>
            <wp:positionV relativeFrom="paragraph">
              <wp:posOffset>-65405</wp:posOffset>
            </wp:positionV>
            <wp:extent cx="1133475" cy="1419225"/>
            <wp:effectExtent l="0" t="0" r="9525" b="952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419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C40F9" w:rsidRDefault="000C40F9" w:rsidP="000C40F9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БОРОДИНСКИЙ ГОРОДСКОЙ СОВЕТ ДЕПУТАТОВ</w:t>
      </w:r>
    </w:p>
    <w:p w:rsidR="000C40F9" w:rsidRDefault="000C40F9" w:rsidP="000C40F9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</w:p>
    <w:p w:rsidR="000C40F9" w:rsidRDefault="000C40F9" w:rsidP="000C40F9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РЕШЕНИЕ</w:t>
      </w:r>
    </w:p>
    <w:p w:rsidR="000C40F9" w:rsidRDefault="000C40F9" w:rsidP="000C40F9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0C40F9" w:rsidTr="000C40F9">
        <w:tc>
          <w:tcPr>
            <w:tcW w:w="3190" w:type="dxa"/>
          </w:tcPr>
          <w:p w:rsidR="000C40F9" w:rsidRDefault="000C40F9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17.06.2016 г.</w:t>
            </w:r>
          </w:p>
        </w:tc>
        <w:tc>
          <w:tcPr>
            <w:tcW w:w="3190" w:type="dxa"/>
            <w:hideMark/>
          </w:tcPr>
          <w:p w:rsidR="000C40F9" w:rsidRDefault="000C40F9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Бородино</w:t>
            </w:r>
          </w:p>
        </w:tc>
        <w:tc>
          <w:tcPr>
            <w:tcW w:w="3191" w:type="dxa"/>
          </w:tcPr>
          <w:p w:rsidR="000C40F9" w:rsidRDefault="000C40F9" w:rsidP="000C40F9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№ 5-83р</w:t>
            </w:r>
          </w:p>
        </w:tc>
      </w:tr>
    </w:tbl>
    <w:p w:rsidR="000C40F9" w:rsidRDefault="000C40F9" w:rsidP="000C40F9">
      <w:pPr>
        <w:widowControl w:val="0"/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C40F9" w:rsidRDefault="000C40F9" w:rsidP="000C40F9">
      <w:pPr>
        <w:widowControl w:val="0"/>
        <w:autoSpaceDE w:val="0"/>
        <w:autoSpaceDN w:val="0"/>
        <w:adjustRightInd w:val="0"/>
        <w:ind w:right="4495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решение Бородинского  городского Совета депутатов от 29.09.2015 № 1-10р «О создании административной комиссии»</w:t>
      </w:r>
    </w:p>
    <w:p w:rsidR="000C40F9" w:rsidRDefault="000C40F9" w:rsidP="000C40F9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0C40F9" w:rsidRDefault="000C40F9" w:rsidP="000C40F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 законами Красноярского края от 23.04.2009 № 8-3168 «Об административных комиссиях в Красноярском крае», от 23.04.2009 N 8-3170 "О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комиссий", руководствуясь Уставом города Бородино, Бородинский городской Совет депутатов </w:t>
      </w:r>
    </w:p>
    <w:p w:rsidR="000C40F9" w:rsidRDefault="000C40F9" w:rsidP="000C40F9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РЕШИЛ:</w:t>
      </w:r>
    </w:p>
    <w:p w:rsidR="000C40F9" w:rsidRDefault="000C40F9" w:rsidP="000C40F9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 Внести в решение Бородинского городского Совета депутатов от 29.09.2015 № 1-10р «О создании административной комиссии», следующие изменения:</w:t>
      </w:r>
    </w:p>
    <w:p w:rsidR="000C40F9" w:rsidRDefault="000C40F9" w:rsidP="000C40F9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 составе административной комиссии:</w:t>
      </w:r>
    </w:p>
    <w:p w:rsidR="000C40F9" w:rsidRDefault="000C40F9" w:rsidP="000C40F9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вывести Васильеву Ольгу Викторовну, главного специалиста-юриста администрации города Бородино;</w:t>
      </w:r>
    </w:p>
    <w:p w:rsidR="000C40F9" w:rsidRDefault="000C40F9" w:rsidP="000C40F9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ввести </w:t>
      </w:r>
      <w:proofErr w:type="spellStart"/>
      <w:r>
        <w:rPr>
          <w:sz w:val="26"/>
          <w:szCs w:val="26"/>
        </w:rPr>
        <w:t>Зинкевич</w:t>
      </w:r>
      <w:proofErr w:type="spellEnd"/>
      <w:r>
        <w:rPr>
          <w:sz w:val="26"/>
          <w:szCs w:val="26"/>
        </w:rPr>
        <w:t xml:space="preserve"> Татьяну Владимировну, главного специалиста-юриста  администрации города Бородино.</w:t>
      </w:r>
    </w:p>
    <w:p w:rsidR="000C40F9" w:rsidRDefault="000C40F9" w:rsidP="000C40F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исполнением решения возложить на постоянную комиссию по законности и защите прав граждан Бородинского городского Совета депутатов (А.А. </w:t>
      </w:r>
      <w:proofErr w:type="spellStart"/>
      <w:r>
        <w:rPr>
          <w:sz w:val="26"/>
          <w:szCs w:val="26"/>
        </w:rPr>
        <w:t>Деревягин</w:t>
      </w:r>
      <w:proofErr w:type="spellEnd"/>
      <w:r>
        <w:rPr>
          <w:sz w:val="26"/>
          <w:szCs w:val="26"/>
        </w:rPr>
        <w:t>).</w:t>
      </w:r>
    </w:p>
    <w:p w:rsidR="000C40F9" w:rsidRDefault="000C40F9" w:rsidP="000C40F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3.  Решение вступает в силу со дня опубликования в газете «Бородинский вестник».</w:t>
      </w:r>
    </w:p>
    <w:p w:rsidR="000C40F9" w:rsidRDefault="000C40F9" w:rsidP="000C40F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13"/>
        <w:gridCol w:w="4758"/>
      </w:tblGrid>
      <w:tr w:rsidR="000C40F9" w:rsidTr="000C40F9">
        <w:tc>
          <w:tcPr>
            <w:tcW w:w="4842" w:type="dxa"/>
            <w:hideMark/>
          </w:tcPr>
          <w:p w:rsidR="000C40F9" w:rsidRDefault="000C40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Председатель </w:t>
            </w:r>
            <w:proofErr w:type="gramStart"/>
            <w:r>
              <w:rPr>
                <w:sz w:val="26"/>
                <w:szCs w:val="26"/>
              </w:rPr>
              <w:t>Бородинского</w:t>
            </w:r>
            <w:bookmarkStart w:id="0" w:name="_GoBack"/>
            <w:bookmarkEnd w:id="0"/>
            <w:proofErr w:type="gramEnd"/>
          </w:p>
          <w:p w:rsidR="000C40F9" w:rsidRDefault="000C40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городского Совета депутатов  </w:t>
            </w:r>
          </w:p>
          <w:p w:rsidR="000C40F9" w:rsidRDefault="000C40F9">
            <w:pPr>
              <w:ind w:left="27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                                                  В.Н. Климов</w:t>
            </w:r>
          </w:p>
        </w:tc>
        <w:tc>
          <w:tcPr>
            <w:tcW w:w="4842" w:type="dxa"/>
          </w:tcPr>
          <w:p w:rsidR="000C40F9" w:rsidRDefault="000C40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Глава города Бородино    </w:t>
            </w:r>
          </w:p>
          <w:p w:rsidR="000C40F9" w:rsidRDefault="000C40F9">
            <w:pPr>
              <w:rPr>
                <w:sz w:val="26"/>
                <w:szCs w:val="26"/>
              </w:rPr>
            </w:pPr>
          </w:p>
          <w:p w:rsidR="000C40F9" w:rsidRDefault="000C40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</w:t>
            </w:r>
          </w:p>
          <w:p w:rsidR="000C40F9" w:rsidRDefault="000C40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А.Ф. Веретенников</w:t>
            </w:r>
          </w:p>
          <w:p w:rsidR="000C40F9" w:rsidRDefault="000C40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</w:tbl>
    <w:p w:rsidR="000C40F9" w:rsidRDefault="000C40F9" w:rsidP="000C40F9">
      <w:pPr>
        <w:rPr>
          <w:sz w:val="26"/>
          <w:szCs w:val="26"/>
        </w:rPr>
      </w:pPr>
    </w:p>
    <w:p w:rsidR="0059410F" w:rsidRDefault="0059410F"/>
    <w:sectPr w:rsidR="005941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4B2"/>
    <w:rsid w:val="000C40F9"/>
    <w:rsid w:val="004044B2"/>
    <w:rsid w:val="00594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0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40F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0C40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0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40F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0C40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7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2016-06-17T06:48:00Z</cp:lastPrinted>
  <dcterms:created xsi:type="dcterms:W3CDTF">2016-06-17T06:46:00Z</dcterms:created>
  <dcterms:modified xsi:type="dcterms:W3CDTF">2016-06-17T06:48:00Z</dcterms:modified>
</cp:coreProperties>
</file>